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93C" w:rsidRPr="00581CCE" w:rsidRDefault="00DE093C" w:rsidP="007D40AA">
      <w:pPr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DE093C" w:rsidRPr="00581CCE" w:rsidRDefault="00DE093C" w:rsidP="007D40AA">
      <w:pPr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</w:p>
    <w:p w:rsidR="00DE093C" w:rsidRDefault="00DE093C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1CCE" w:rsidRDefault="00581CCE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1CCE" w:rsidRDefault="00581CCE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1CCE" w:rsidRDefault="00581CCE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1CCE" w:rsidRDefault="00581CCE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1CCE" w:rsidRDefault="00581CCE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1CCE" w:rsidRDefault="00581CCE" w:rsidP="00581CC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lang w:eastAsia="pl-PL"/>
        </w:rPr>
      </w:pPr>
      <w:r w:rsidRPr="003900E3">
        <w:rPr>
          <w:rFonts w:ascii="Arial" w:eastAsia="Times New Roman" w:hAnsi="Arial" w:cs="Arial"/>
          <w:b/>
          <w:color w:val="000000"/>
          <w:lang w:eastAsia="pl-PL"/>
        </w:rPr>
        <w:t>TECHNOLOGIA NANOCZĄSTECZEK</w:t>
      </w:r>
      <w:r>
        <w:rPr>
          <w:rFonts w:ascii="Arial" w:eastAsia="Times New Roman" w:hAnsi="Arial" w:cs="Arial"/>
          <w:b/>
          <w:color w:val="000000"/>
          <w:lang w:eastAsia="pl-PL"/>
        </w:rPr>
        <w:t xml:space="preserve"> SREBRA</w:t>
      </w:r>
      <w:r w:rsidRPr="003900E3">
        <w:rPr>
          <w:rFonts w:ascii="Arial" w:eastAsia="Times New Roman" w:hAnsi="Arial" w:cs="Arial"/>
          <w:b/>
          <w:color w:val="000000"/>
          <w:lang w:eastAsia="pl-PL"/>
        </w:rPr>
        <w:t xml:space="preserve"> TECHNOLOGIĄ PRZYSZŁOŚCI W PRODUKCJI OPAKOWAŃ DO KOSMETYKÓW</w:t>
      </w:r>
      <w:r>
        <w:rPr>
          <w:rFonts w:ascii="Arial" w:eastAsia="Times New Roman" w:hAnsi="Arial" w:cs="Arial"/>
          <w:b/>
          <w:color w:val="000000"/>
          <w:lang w:eastAsia="pl-PL"/>
        </w:rPr>
        <w:t xml:space="preserve"> !</w:t>
      </w:r>
    </w:p>
    <w:p w:rsidR="00581CCE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000000"/>
          <w:lang w:eastAsia="pl-PL"/>
        </w:rPr>
      </w:pP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>Mamy przyjemność Państwa poinformować, że w związku z zakupem nowoczesnej linii technologicznej do produkcji oprawek do pomadek wdrożyliśmy w naszej firmie innowacyjną technologię produkcji opakowań z polistyrenu zawierających warstwę antybakteryjną na bazie nanocząsteczek srebra.</w:t>
      </w: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>Dodatkowo wyposażyliśmy nasz zakład w nowoczesne formy wtryskowe z technologią wtrysku gorąco kanałowego.</w:t>
      </w: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>Innowacyjna technologia łączy w sobie techniki wytwarzania opakowań metodą wtryskową z najnowszymi osiągnięciami nanotechnologii.</w:t>
      </w: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 xml:space="preserve">Odkryte i potwierdzone biobójcze właściwości nanocząsteczek, są już z powodzeniem wykorzystywane w wielu innych produktach z różnych dziedzin życia.   </w:t>
      </w: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>Nam dzięki przeprowadzonej inwestycji udało się tą nowoczesną technologię wdrożyć w naszym zakładzie.</w:t>
      </w:r>
    </w:p>
    <w:p w:rsidR="00581CCE" w:rsidRPr="003900E3" w:rsidRDefault="00581CCE" w:rsidP="00581CCE">
      <w:pPr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 xml:space="preserve">Rozwiązanie według wdrażanej technologii pozwala na uzyskanie opakowań z polistyrenu, w których w całej objętości masy rozmieszczone są równomiernie nanocząsteczki srebra, trwale nadające opakowaniom właściwości bakteriobójcze, przy czym sposób nie wprowadza dodatkowych komplikacji do samego procesu formowania wtryskowego. </w:t>
      </w: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  <w:r w:rsidRPr="003900E3">
        <w:rPr>
          <w:rFonts w:ascii="Arial" w:eastAsia="Times New Roman" w:hAnsi="Arial" w:cs="Arial"/>
          <w:color w:val="000000"/>
          <w:lang w:eastAsia="pl-PL"/>
        </w:rPr>
        <w:t>Zachęcamy zatem do skorzystania z tej nowoczesnej technologii zwłaszcza w zakresie produkcji opakowań do kosmetyków, gdzie występuje szczególna dbałość o zachowanie czystości i oporności na zakażenia bakteryjne.</w:t>
      </w: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581CCE" w:rsidRPr="003900E3" w:rsidRDefault="00581CCE" w:rsidP="00581CCE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color w:val="000000"/>
          <w:lang w:eastAsia="pl-PL"/>
        </w:rPr>
      </w:pPr>
    </w:p>
    <w:p w:rsidR="00581CCE" w:rsidRPr="00581CCE" w:rsidRDefault="00581CCE" w:rsidP="00581C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sectPr w:rsidR="00581CCE" w:rsidRPr="00581CCE" w:rsidSect="005575D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247" w:rsidRDefault="00602247" w:rsidP="007B6EA0">
      <w:pPr>
        <w:spacing w:after="0" w:line="240" w:lineRule="auto"/>
      </w:pPr>
      <w:r>
        <w:separator/>
      </w:r>
    </w:p>
  </w:endnote>
  <w:endnote w:type="continuationSeparator" w:id="0">
    <w:p w:rsidR="00602247" w:rsidRDefault="00602247" w:rsidP="007B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25F" w:rsidRPr="008C1C48" w:rsidRDefault="0097625F" w:rsidP="00396DDC">
    <w:pPr>
      <w:jc w:val="center"/>
      <w:rPr>
        <w:rFonts w:ascii="Times New Roman" w:hAnsi="Times New Roman"/>
        <w:b/>
      </w:rPr>
    </w:pPr>
    <w:r w:rsidRPr="008C1C48">
      <w:rPr>
        <w:rFonts w:ascii="Times New Roman" w:hAnsi="Times New Roman"/>
        <w:b/>
      </w:rPr>
      <w:t>Fundusze Europejskie dla rozwoju regionu łódzkiego</w:t>
    </w:r>
  </w:p>
  <w:p w:rsidR="0097625F" w:rsidRDefault="0097625F">
    <w:pPr>
      <w:pStyle w:val="Stopka"/>
    </w:pPr>
  </w:p>
  <w:p w:rsidR="0097625F" w:rsidRDefault="0097625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247" w:rsidRDefault="00602247" w:rsidP="007B6EA0">
      <w:pPr>
        <w:spacing w:after="0" w:line="240" w:lineRule="auto"/>
      </w:pPr>
      <w:r>
        <w:separator/>
      </w:r>
    </w:p>
  </w:footnote>
  <w:footnote w:type="continuationSeparator" w:id="0">
    <w:p w:rsidR="00602247" w:rsidRDefault="00602247" w:rsidP="007B6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25F" w:rsidRDefault="00581CCE" w:rsidP="00DE093C">
    <w:pPr>
      <w:pStyle w:val="NormalnyWeb"/>
      <w:tabs>
        <w:tab w:val="left" w:pos="2361"/>
        <w:tab w:val="center" w:pos="4536"/>
      </w:tabs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-335915</wp:posOffset>
          </wp:positionH>
          <wp:positionV relativeFrom="margin">
            <wp:posOffset>-574040</wp:posOffset>
          </wp:positionV>
          <wp:extent cx="6432550" cy="935355"/>
          <wp:effectExtent l="0" t="0" r="6350" b="0"/>
          <wp:wrapSquare wrapText="bothSides"/>
          <wp:docPr id="1" name="Obraz 1" descr="nowe_zestawienie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_zestawienie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6D64"/>
    <w:multiLevelType w:val="hybridMultilevel"/>
    <w:tmpl w:val="A9720378"/>
    <w:lvl w:ilvl="0" w:tplc="196E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86564"/>
    <w:multiLevelType w:val="hybridMultilevel"/>
    <w:tmpl w:val="DC540104"/>
    <w:lvl w:ilvl="0" w:tplc="196EDB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3300F4E4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B626A52"/>
    <w:multiLevelType w:val="hybridMultilevel"/>
    <w:tmpl w:val="32540D7C"/>
    <w:lvl w:ilvl="0" w:tplc="3300F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E5E28"/>
    <w:multiLevelType w:val="hybridMultilevel"/>
    <w:tmpl w:val="C840E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A057F"/>
    <w:multiLevelType w:val="hybridMultilevel"/>
    <w:tmpl w:val="080E6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C307F"/>
    <w:multiLevelType w:val="hybridMultilevel"/>
    <w:tmpl w:val="5EE87C6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EA0"/>
    <w:rsid w:val="0001233A"/>
    <w:rsid w:val="00016E5F"/>
    <w:rsid w:val="00044BE2"/>
    <w:rsid w:val="00071EC5"/>
    <w:rsid w:val="000D6300"/>
    <w:rsid w:val="000F282A"/>
    <w:rsid w:val="000F57A3"/>
    <w:rsid w:val="001048A3"/>
    <w:rsid w:val="00111FB3"/>
    <w:rsid w:val="0016360E"/>
    <w:rsid w:val="0016544B"/>
    <w:rsid w:val="00180B20"/>
    <w:rsid w:val="00195A30"/>
    <w:rsid w:val="001A177B"/>
    <w:rsid w:val="001E26B6"/>
    <w:rsid w:val="001E6901"/>
    <w:rsid w:val="002054EA"/>
    <w:rsid w:val="00232D6F"/>
    <w:rsid w:val="0024144B"/>
    <w:rsid w:val="002519D0"/>
    <w:rsid w:val="00260E12"/>
    <w:rsid w:val="002731C0"/>
    <w:rsid w:val="002C2932"/>
    <w:rsid w:val="002E64AB"/>
    <w:rsid w:val="002F58D6"/>
    <w:rsid w:val="00331112"/>
    <w:rsid w:val="00332089"/>
    <w:rsid w:val="00354E47"/>
    <w:rsid w:val="00362CD9"/>
    <w:rsid w:val="003661C6"/>
    <w:rsid w:val="00396DDC"/>
    <w:rsid w:val="003A65D1"/>
    <w:rsid w:val="003E73D6"/>
    <w:rsid w:val="00402ECD"/>
    <w:rsid w:val="004219EB"/>
    <w:rsid w:val="004237C1"/>
    <w:rsid w:val="0043578B"/>
    <w:rsid w:val="00491EE8"/>
    <w:rsid w:val="004C4182"/>
    <w:rsid w:val="00515CF0"/>
    <w:rsid w:val="00520E11"/>
    <w:rsid w:val="00537B6A"/>
    <w:rsid w:val="0055612B"/>
    <w:rsid w:val="005575DB"/>
    <w:rsid w:val="00581CCE"/>
    <w:rsid w:val="005C0160"/>
    <w:rsid w:val="00602247"/>
    <w:rsid w:val="00605D5A"/>
    <w:rsid w:val="0066212E"/>
    <w:rsid w:val="00682910"/>
    <w:rsid w:val="00694294"/>
    <w:rsid w:val="006B326E"/>
    <w:rsid w:val="006D40A4"/>
    <w:rsid w:val="006D5282"/>
    <w:rsid w:val="006E7DBB"/>
    <w:rsid w:val="0070195C"/>
    <w:rsid w:val="00721F47"/>
    <w:rsid w:val="00743691"/>
    <w:rsid w:val="00770B77"/>
    <w:rsid w:val="007B6EA0"/>
    <w:rsid w:val="007D40AA"/>
    <w:rsid w:val="007D4372"/>
    <w:rsid w:val="007D7BF8"/>
    <w:rsid w:val="007F5A0A"/>
    <w:rsid w:val="008B0050"/>
    <w:rsid w:val="008C6357"/>
    <w:rsid w:val="008D463E"/>
    <w:rsid w:val="00931293"/>
    <w:rsid w:val="00974A95"/>
    <w:rsid w:val="0097625F"/>
    <w:rsid w:val="009907A6"/>
    <w:rsid w:val="009B15BC"/>
    <w:rsid w:val="009C183B"/>
    <w:rsid w:val="00A35963"/>
    <w:rsid w:val="00A37643"/>
    <w:rsid w:val="00A6573D"/>
    <w:rsid w:val="00A825E4"/>
    <w:rsid w:val="00AE10CB"/>
    <w:rsid w:val="00AF4F2A"/>
    <w:rsid w:val="00B23454"/>
    <w:rsid w:val="00B249C2"/>
    <w:rsid w:val="00B569CC"/>
    <w:rsid w:val="00B81398"/>
    <w:rsid w:val="00BD768F"/>
    <w:rsid w:val="00BE79BD"/>
    <w:rsid w:val="00BF0A3D"/>
    <w:rsid w:val="00C87040"/>
    <w:rsid w:val="00CA1792"/>
    <w:rsid w:val="00CC34F5"/>
    <w:rsid w:val="00CE6F71"/>
    <w:rsid w:val="00CF2C5A"/>
    <w:rsid w:val="00D20FCA"/>
    <w:rsid w:val="00D21E99"/>
    <w:rsid w:val="00DB7313"/>
    <w:rsid w:val="00DC16A8"/>
    <w:rsid w:val="00DE093C"/>
    <w:rsid w:val="00DE3D1E"/>
    <w:rsid w:val="00DE732B"/>
    <w:rsid w:val="00DF19AC"/>
    <w:rsid w:val="00E154DE"/>
    <w:rsid w:val="00E54DDE"/>
    <w:rsid w:val="00E5659A"/>
    <w:rsid w:val="00E56C1C"/>
    <w:rsid w:val="00E6270C"/>
    <w:rsid w:val="00E653ED"/>
    <w:rsid w:val="00E93013"/>
    <w:rsid w:val="00E957E2"/>
    <w:rsid w:val="00EC5743"/>
    <w:rsid w:val="00EE13C3"/>
    <w:rsid w:val="00EF448E"/>
    <w:rsid w:val="00F4098D"/>
    <w:rsid w:val="00F46B8B"/>
    <w:rsid w:val="00F60195"/>
    <w:rsid w:val="00FA3715"/>
    <w:rsid w:val="00FA5A46"/>
    <w:rsid w:val="00FB2A2D"/>
    <w:rsid w:val="00FD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18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E6F71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EA0"/>
  </w:style>
  <w:style w:type="paragraph" w:styleId="Stopka">
    <w:name w:val="footer"/>
    <w:basedOn w:val="Normalny"/>
    <w:link w:val="StopkaZnak"/>
    <w:uiPriority w:val="99"/>
    <w:unhideWhenUsed/>
    <w:rsid w:val="007B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EA0"/>
  </w:style>
  <w:style w:type="paragraph" w:styleId="Tekstdymka">
    <w:name w:val="Balloon Text"/>
    <w:basedOn w:val="Normalny"/>
    <w:link w:val="TekstdymkaZnak"/>
    <w:uiPriority w:val="99"/>
    <w:semiHidden/>
    <w:unhideWhenUsed/>
    <w:rsid w:val="007B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6EA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C4182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F5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uiPriority w:val="99"/>
    <w:unhideWhenUsed/>
    <w:rsid w:val="00FD59D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E0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CE6F71"/>
    <w:rPr>
      <w:rFonts w:ascii="Arial" w:eastAsia="Times New Roman" w:hAnsi="Arial"/>
      <w:b/>
      <w:bCs/>
      <w:kern w:val="32"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18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E6F71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EA0"/>
  </w:style>
  <w:style w:type="paragraph" w:styleId="Stopka">
    <w:name w:val="footer"/>
    <w:basedOn w:val="Normalny"/>
    <w:link w:val="StopkaZnak"/>
    <w:uiPriority w:val="99"/>
    <w:unhideWhenUsed/>
    <w:rsid w:val="007B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EA0"/>
  </w:style>
  <w:style w:type="paragraph" w:styleId="Tekstdymka">
    <w:name w:val="Balloon Text"/>
    <w:basedOn w:val="Normalny"/>
    <w:link w:val="TekstdymkaZnak"/>
    <w:uiPriority w:val="99"/>
    <w:semiHidden/>
    <w:unhideWhenUsed/>
    <w:rsid w:val="007B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6EA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C4182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F5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uiPriority w:val="99"/>
    <w:unhideWhenUsed/>
    <w:rsid w:val="00FD59D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E0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CE6F71"/>
    <w:rPr>
      <w:rFonts w:ascii="Arial" w:eastAsia="Times New Roman" w:hAnsi="Arial"/>
      <w:b/>
      <w:bCs/>
      <w:kern w:val="3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Konstantynów Ł</vt:lpstr>
    </vt:vector>
  </TitlesOfParts>
  <Company>EGC Consulting Group</Company>
  <LinksUpToDate>false</LinksUpToDate>
  <CharactersWithSpaces>1416</CharactersWithSpaces>
  <SharedDoc>false</SharedDoc>
  <HLinks>
    <vt:vector size="6" baseType="variant">
      <vt:variant>
        <vt:i4>7995458</vt:i4>
      </vt:variant>
      <vt:variant>
        <vt:i4>0</vt:i4>
      </vt:variant>
      <vt:variant>
        <vt:i4>0</vt:i4>
      </vt:variant>
      <vt:variant>
        <vt:i4>5</vt:i4>
      </vt:variant>
      <vt:variant>
        <vt:lpwstr>mailto:drukarnia@kolor-druk.com.pl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Konstantynów Ł</dc:title>
  <dc:creator>michal_s</dc:creator>
  <cp:lastModifiedBy>Jerzy</cp:lastModifiedBy>
  <cp:revision>2</cp:revision>
  <cp:lastPrinted>2009-07-24T13:12:00Z</cp:lastPrinted>
  <dcterms:created xsi:type="dcterms:W3CDTF">2015-06-12T10:15:00Z</dcterms:created>
  <dcterms:modified xsi:type="dcterms:W3CDTF">2015-06-12T10:15:00Z</dcterms:modified>
</cp:coreProperties>
</file>